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w:t>
      </w:r>
      <w:proofErr w:type="spellStart"/>
      <w:r w:rsidRPr="00974355">
        <w:t>Charalá</w:t>
      </w:r>
      <w:proofErr w:type="spellEnd"/>
      <w:r w:rsidRPr="00974355">
        <w:t xml:space="preserve">,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C36908" w:rsidRPr="006B17EC" w:rsidRDefault="002A6AC7"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w:t>
            </w:r>
            <w:proofErr w:type="spellStart"/>
            <w:r w:rsidRPr="00C36908">
              <w:t>Piñeres</w:t>
            </w:r>
            <w:proofErr w:type="spellEnd"/>
            <w:r w:rsidRPr="00C36908">
              <w:t>,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proofErr w:type="spellStart"/>
      <w:r w:rsidR="0050010E" w:rsidRPr="00974355">
        <w:rPr>
          <w:b/>
        </w:rPr>
        <w:t>Berbeo</w:t>
      </w:r>
      <w:proofErr w:type="spellEnd"/>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 xml:space="preserve">y de inmediato el líder Francisco </w:t>
      </w:r>
      <w:proofErr w:type="spellStart"/>
      <w:r w:rsidR="00FE07A9" w:rsidRPr="00974355">
        <w:t>Berbeo</w:t>
      </w:r>
      <w:proofErr w:type="spellEnd"/>
      <w:r w:rsidR="00FE07A9" w:rsidRPr="00974355">
        <w:t xml:space="preserve">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w:t>
      </w:r>
      <w:proofErr w:type="spellStart"/>
      <w:r w:rsidR="00B60125" w:rsidRPr="00974355">
        <w:t>Berbeo</w:t>
      </w:r>
      <w:proofErr w:type="spellEnd"/>
      <w:r w:rsidR="00B60125" w:rsidRPr="00974355">
        <w:t xml:space="preserve">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2467E9" w:rsidTr="009C7123">
        <w:tc>
          <w:tcPr>
            <w:tcW w:w="1668" w:type="dxa"/>
          </w:tcPr>
          <w:p w:rsidR="006B17EC" w:rsidRPr="00FC750D" w:rsidRDefault="006B17E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w:t>
            </w:r>
            <w:proofErr w:type="spellStart"/>
            <w:r w:rsidRPr="00974355">
              <w:rPr>
                <w:color w:val="000000" w:themeColor="text1"/>
              </w:rPr>
              <w:t>Berbeo</w:t>
            </w:r>
            <w:proofErr w:type="spellEnd"/>
            <w:r w:rsidRPr="00974355">
              <w:rPr>
                <w:color w:val="000000" w:themeColor="text1"/>
              </w:rPr>
              <w:t xml:space="preserve">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w:t>
      </w:r>
      <w:proofErr w:type="spellStart"/>
      <w:r w:rsidRPr="00974355">
        <w:t>Guirior</w:t>
      </w:r>
      <w:proofErr w:type="spellEnd"/>
      <w:r w:rsidRPr="00974355">
        <w:t xml:space="preserve">, </w:t>
      </w:r>
      <w:r w:rsidR="0097411B" w:rsidRPr="00974355">
        <w:t xml:space="preserve">Caballero y Góngora y </w:t>
      </w:r>
      <w:proofErr w:type="spellStart"/>
      <w:r w:rsidR="0097411B" w:rsidRPr="00974355">
        <w:t>Ezpeleta</w:t>
      </w:r>
      <w:proofErr w:type="spellEnd"/>
      <w:r w:rsidR="0097411B" w:rsidRPr="00974355">
        <w:t>,</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2A6AC7"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 xml:space="preserve">bservatorio un sitio de reunión. Allí se presentaban los avances de las investigaciones. Con aquellas investigaciones, Caldas y otros miembros de la Expedición, como Francisco Zea, Javier Matiz, </w:t>
      </w:r>
      <w:proofErr w:type="spellStart"/>
      <w:r w:rsidR="00C7208C" w:rsidRPr="00974355">
        <w:t>Sinforoso</w:t>
      </w:r>
      <w:proofErr w:type="spellEnd"/>
      <w:r w:rsidR="00C7208C" w:rsidRPr="00974355">
        <w:t xml:space="preserve">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 xml:space="preserve">Semanario del Nuevo </w:t>
            </w:r>
            <w:proofErr w:type="spellStart"/>
            <w:r w:rsidRPr="009C7123">
              <w:rPr>
                <w:i/>
              </w:rPr>
              <w:t>Reyno</w:t>
            </w:r>
            <w:proofErr w:type="spellEnd"/>
            <w:r w:rsidRPr="009C7123">
              <w:rPr>
                <w:i/>
              </w:rPr>
              <w:t xml:space="preserve">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Pr>
                <w:rFonts w:ascii="Arial" w:hAnsi="Arial"/>
                <w:sz w:val="18"/>
                <w:szCs w:val="18"/>
                <w:lang w:val="es-ES_tradnl"/>
              </w:rPr>
              <w:t>Refuerza tu aprendizaje: La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w:t>
            </w:r>
            <w:r w:rsidR="002A6AC7">
              <w:rPr>
                <w:rFonts w:ascii="Arial" w:hAnsi="Arial"/>
                <w:sz w:val="18"/>
                <w:szCs w:val="18"/>
                <w:lang w:val="es-ES_tradnl"/>
              </w:rPr>
              <w:t>á</w:t>
            </w:r>
            <w:r>
              <w:rPr>
                <w:rFonts w:ascii="Arial" w:hAnsi="Arial"/>
                <w:sz w:val="18"/>
                <w:szCs w:val="18"/>
                <w:lang w:val="es-ES_tradnl"/>
              </w:rPr>
              <w:t>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9C7123">
            <w:pPr>
              <w:rPr>
                <w:color w:val="000000" w:themeColor="text1"/>
                <w:sz w:val="24"/>
                <w:szCs w:val="24"/>
              </w:rPr>
            </w:pPr>
            <w:r>
              <w:rPr>
                <w:rFonts w:ascii="Arial" w:hAnsi="Arial"/>
                <w:sz w:val="18"/>
                <w:szCs w:val="18"/>
                <w:lang w:val="es-ES_tradnl"/>
              </w:rPr>
              <w:t>Refuerza tu aprendizaje: Los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B1856" w:rsidRPr="007E41A0" w:rsidRDefault="008B1856" w:rsidP="00B562AD">
            <w:pPr>
              <w:spacing w:line="360" w:lineRule="auto"/>
              <w:rPr>
                <w:sz w:val="24"/>
                <w:szCs w:val="24"/>
                <w:lang w:val="es-CO"/>
              </w:rPr>
            </w:pPr>
          </w:p>
          <w:p w:rsidR="008B1856" w:rsidRDefault="002A6AC7"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B562AD">
            <w:pPr>
              <w:rPr>
                <w:color w:val="000000" w:themeColor="text1"/>
                <w:sz w:val="24"/>
                <w:szCs w:val="24"/>
              </w:rPr>
            </w:pPr>
            <w:r w:rsidRPr="002A3A77">
              <w:rPr>
                <w:rFonts w:ascii="Arial" w:hAnsi="Arial" w:cs="Arial"/>
                <w:sz w:val="18"/>
                <w:szCs w:val="18"/>
                <w:lang w:val="es-ES_tradnl"/>
              </w:rPr>
              <w:t>Refuerza tu aprendizaje: El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 xml:space="preserve">Las autoridades de la Nueva Granada desataron medidas preventivas pues sabían que los criollos se interesarían por seguir los pasos de Quito. Se esperó que con una fuerte represión y vigilancia, </w:t>
      </w:r>
      <w:proofErr w:type="gramStart"/>
      <w:r w:rsidRPr="00974355">
        <w:t>así</w:t>
      </w:r>
      <w:proofErr w:type="gramEnd"/>
      <w:r w:rsidRPr="00974355">
        <w:t xml:space="preserve">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2A6AC7"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proofErr w:type="spellStart"/>
            <w:r>
              <w:rPr>
                <w:lang w:val="en"/>
              </w:rPr>
              <w:t>Solicitar</w:t>
            </w:r>
            <w:proofErr w:type="spellEnd"/>
            <w:r>
              <w:rPr>
                <w:lang w:val="en"/>
              </w:rPr>
              <w:t xml:space="preserve"> </w:t>
            </w:r>
            <w:proofErr w:type="spellStart"/>
            <w:r>
              <w:rPr>
                <w:lang w:val="en"/>
              </w:rPr>
              <w:t>copia</w:t>
            </w:r>
            <w:proofErr w:type="spellEnd"/>
            <w:r>
              <w:rPr>
                <w:lang w:val="en"/>
              </w:rPr>
              <w:t xml:space="preserve"> y </w:t>
            </w:r>
            <w:proofErr w:type="spellStart"/>
            <w:r>
              <w:rPr>
                <w:lang w:val="en"/>
              </w:rPr>
              <w:t>autorización</w:t>
            </w:r>
            <w:proofErr w:type="spellEnd"/>
            <w:r>
              <w:rPr>
                <w:lang w:val="en"/>
              </w:rPr>
              <w:t xml:space="preserve"> </w:t>
            </w:r>
            <w:proofErr w:type="spellStart"/>
            <w:r>
              <w:rPr>
                <w:lang w:val="en"/>
              </w:rPr>
              <w:t>en</w:t>
            </w:r>
            <w:proofErr w:type="spellEnd"/>
            <w:r>
              <w:rPr>
                <w:lang w:val="en"/>
              </w:rPr>
              <w:t xml:space="preserve"> Casa del </w:t>
            </w:r>
            <w:proofErr w:type="spellStart"/>
            <w:r>
              <w:rPr>
                <w:lang w:val="en"/>
              </w:rPr>
              <w:t>Florero</w:t>
            </w:r>
            <w:proofErr w:type="spellEnd"/>
            <w:r>
              <w:rPr>
                <w:lang w:val="en"/>
              </w:rPr>
              <w:t xml:space="preserve">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2467E9" w:rsidTr="00B562AD">
        <w:tc>
          <w:tcPr>
            <w:tcW w:w="1668" w:type="dxa"/>
          </w:tcPr>
          <w:p w:rsidR="00027173" w:rsidRPr="00FC750D" w:rsidRDefault="00027173"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 xml:space="preserve">Billete con la imagen de </w:t>
            </w:r>
            <w:proofErr w:type="spellStart"/>
            <w:r>
              <w:rPr>
                <w:color w:val="000000"/>
                <w:sz w:val="24"/>
                <w:szCs w:val="24"/>
              </w:rPr>
              <w:t>Policarpa</w:t>
            </w:r>
            <w:proofErr w:type="spellEnd"/>
            <w:r>
              <w:rPr>
                <w:color w:val="000000"/>
                <w:sz w:val="24"/>
                <w:szCs w:val="24"/>
              </w:rPr>
              <w:t xml:space="preserve"> </w:t>
            </w:r>
            <w:proofErr w:type="spellStart"/>
            <w:r>
              <w:rPr>
                <w:color w:val="000000"/>
                <w:sz w:val="24"/>
                <w:szCs w:val="24"/>
              </w:rPr>
              <w:t>Salavarrieta</w:t>
            </w:r>
            <w:proofErr w:type="spellEnd"/>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2A6AC7"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B562AD">
            <w:pPr>
              <w:rPr>
                <w:color w:val="000000" w:themeColor="text1"/>
                <w:sz w:val="24"/>
                <w:szCs w:val="24"/>
              </w:rPr>
            </w:pPr>
            <w:r>
              <w:rPr>
                <w:rFonts w:ascii="Arial" w:hAnsi="Arial" w:cs="Arial"/>
                <w:color w:val="000000" w:themeColor="text1"/>
                <w:sz w:val="18"/>
                <w:szCs w:val="18"/>
              </w:rPr>
              <w:t xml:space="preserve">Practica: </w:t>
            </w:r>
            <w:r w:rsidRPr="00354EEC">
              <w:rPr>
                <w:rFonts w:ascii="Arial" w:hAnsi="Arial" w:cs="Arial"/>
                <w:color w:val="000000" w:themeColor="text1"/>
                <w:sz w:val="18"/>
                <w:szCs w:val="18"/>
              </w:rPr>
              <w:t>La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2A6AC7"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2A6AC7"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B562AD">
            <w:pPr>
              <w:rPr>
                <w:rFonts w:ascii="Arial" w:hAnsi="Arial"/>
                <w:sz w:val="18"/>
                <w:szCs w:val="18"/>
                <w:lang w:val="es-ES_tradnl"/>
              </w:rPr>
            </w:pPr>
            <w:r>
              <w:rPr>
                <w:rFonts w:ascii="Arial" w:hAnsi="Arial"/>
                <w:sz w:val="18"/>
                <w:szCs w:val="18"/>
                <w:lang w:val="es-ES_tradnl"/>
              </w:rPr>
              <w:t>Practica: La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r w:rsidR="002467E9">
        <w:rPr>
          <w:b/>
          <w:lang w:val="es-ES"/>
        </w:rPr>
        <w:t xml:space="preserve"> (1831-1858)</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0011B1">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D6604C">
            <w:pPr>
              <w:rPr>
                <w:rFonts w:ascii="Arial" w:hAnsi="Arial"/>
                <w:sz w:val="18"/>
                <w:szCs w:val="18"/>
                <w:lang w:val="es-ES_tradnl"/>
              </w:rPr>
            </w:pPr>
            <w:r>
              <w:rPr>
                <w:rFonts w:ascii="Arial" w:hAnsi="Arial"/>
                <w:sz w:val="18"/>
                <w:szCs w:val="18"/>
                <w:lang w:val="es-ES_tradnl"/>
              </w:rPr>
              <w:t>Practica: La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 xml:space="preserve">Mapa dela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2A6AC7"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D6604C">
            <w:pPr>
              <w:rPr>
                <w:rFonts w:ascii="Arial" w:hAnsi="Arial"/>
                <w:sz w:val="18"/>
                <w:szCs w:val="18"/>
                <w:lang w:val="es-ES_tradnl"/>
              </w:rPr>
            </w:pPr>
            <w:r>
              <w:rPr>
                <w:rFonts w:ascii="Arial" w:hAnsi="Arial"/>
                <w:sz w:val="18"/>
                <w:szCs w:val="18"/>
                <w:lang w:val="es-ES_tradnl"/>
              </w:rPr>
              <w:t>Practica: La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Practica: Los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r>
              <w:rPr>
                <w:color w:val="000000"/>
                <w:sz w:val="24"/>
                <w:szCs w:val="24"/>
              </w:rPr>
              <w:t xml:space="preserve">  </w:t>
            </w: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w:t>
            </w:r>
            <w:proofErr w:type="spellStart"/>
            <w:r>
              <w:rPr>
                <w:rStyle w:val="mw-mmv-title"/>
                <w:lang w:val="es-ES"/>
              </w:rPr>
              <w:t>Yarumito</w:t>
            </w:r>
            <w:proofErr w:type="spellEnd"/>
            <w:r>
              <w:rPr>
                <w:rStyle w:val="mw-mmv-title"/>
                <w:lang w:val="es-ES"/>
              </w:rPr>
              <w:t xml:space="preserve">.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43BC9" w:rsidRDefault="002A6AC7"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w:t>
      </w:r>
      <w:proofErr w:type="spellStart"/>
      <w:r w:rsidR="00297449" w:rsidRPr="00974355">
        <w:rPr>
          <w:b/>
        </w:rPr>
        <w:t>Mallarino</w:t>
      </w:r>
      <w:proofErr w:type="spellEnd"/>
      <w:r w:rsidR="00297449" w:rsidRPr="00974355">
        <w:rPr>
          <w:b/>
        </w:rPr>
        <w:t xml:space="preserve">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proofErr w:type="spellStart"/>
      <w:r w:rsidRPr="00974355">
        <w:t>Mallarino</w:t>
      </w:r>
      <w:proofErr w:type="spellEnd"/>
      <w:r w:rsidRPr="00974355">
        <w:t xml:space="preserve">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w:t>
      </w:r>
      <w:proofErr w:type="spellStart"/>
      <w:r w:rsidRPr="00974355">
        <w:t>Mallarino</w:t>
      </w:r>
      <w:proofErr w:type="spellEnd"/>
      <w:r w:rsidRPr="00974355">
        <w:t xml:space="preserve">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rPr>
        <w:t xml:space="preserve">que recibió el territorio de los </w:t>
      </w:r>
      <w:r w:rsidR="00D40DAA">
        <w:rPr>
          <w:rStyle w:val="lemmavariantref1"/>
          <w:rFonts w:ascii="Times New Roman" w:hAnsi="Times New Roman"/>
          <w:color w:val="000000" w:themeColor="text1"/>
          <w:sz w:val="24"/>
          <w:szCs w:val="24"/>
        </w:rPr>
        <w:t>E</w:t>
      </w:r>
      <w:r w:rsidR="00D40DAA" w:rsidRPr="00974355">
        <w:rPr>
          <w:rStyle w:val="lemmavariantref1"/>
          <w:rFonts w:ascii="Times New Roman" w:hAnsi="Times New Roman"/>
          <w:color w:val="000000" w:themeColor="text1"/>
          <w:sz w:val="24"/>
          <w:szCs w:val="24"/>
        </w:rPr>
        <w:t xml:space="preserve">stados </w:t>
      </w:r>
      <w:r w:rsidR="003213E3" w:rsidRPr="00974355">
        <w:rPr>
          <w:rStyle w:val="lemmavariantref1"/>
          <w:rFonts w:ascii="Times New Roman" w:hAnsi="Times New Roman"/>
          <w:color w:val="000000" w:themeColor="text1"/>
          <w:sz w:val="24"/>
          <w:szCs w:val="24"/>
        </w:rPr>
        <w:t>actuales de Colombia y Panamá entre 1858 y 1861</w:t>
      </w:r>
      <w:bookmarkStart w:id="0" w:name="3485233"/>
      <w:bookmarkEnd w:id="0"/>
      <w:r w:rsidRPr="00974355">
        <w:rPr>
          <w:rStyle w:val="lemmavariantref1"/>
          <w:rFonts w:ascii="Times New Roman" w:hAnsi="Times New Roman"/>
          <w:color w:val="000000" w:themeColor="text1"/>
          <w:sz w:val="24"/>
          <w:szCs w:val="24"/>
        </w:rPr>
        <w:t>.</w:t>
      </w:r>
      <w:r>
        <w:rPr>
          <w:rStyle w:val="lemmavariantref1"/>
          <w:rFonts w:ascii="Times New Roman" w:hAnsi="Times New Roman"/>
          <w:color w:val="000000" w:themeColor="text1"/>
          <w:sz w:val="24"/>
          <w:szCs w:val="24"/>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 xml:space="preserve">emanada de la Convención de </w:t>
      </w:r>
      <w:proofErr w:type="spellStart"/>
      <w:r w:rsidR="003213E3" w:rsidRPr="00974355">
        <w:rPr>
          <w:color w:val="000000" w:themeColor="text1"/>
        </w:rPr>
        <w:t>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egro</w:t>
      </w:r>
      <w:proofErr w:type="spellEnd"/>
      <w:r w:rsidR="003213E3" w:rsidRPr="00974355">
        <w:rPr>
          <w:color w:val="000000" w:themeColor="text1"/>
        </w:rPr>
        <w:t xml:space="preserve">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sidRPr="00621851">
              <w:rPr>
                <w:rFonts w:ascii="Arial" w:hAnsi="Arial" w:cs="Arial"/>
                <w:sz w:val="20"/>
                <w:szCs w:val="20"/>
                <w:lang w:val="es-ES_tradnl"/>
              </w:rPr>
              <w:t>Practica: La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D6604C">
            <w:pPr>
              <w:rPr>
                <w:color w:val="000000" w:themeColor="text1"/>
                <w:sz w:val="24"/>
                <w:szCs w:val="24"/>
              </w:rPr>
            </w:pPr>
            <w:r>
              <w:rPr>
                <w:rFonts w:ascii="Arial" w:hAnsi="Arial"/>
                <w:sz w:val="18"/>
                <w:szCs w:val="18"/>
                <w:lang w:val="es-ES_tradnl"/>
              </w:rPr>
              <w:t>Competencia: La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5B4DBD" w:rsidP="00D6604C">
            <w:pPr>
              <w:rPr>
                <w:color w:val="000000" w:themeColor="text1"/>
                <w:sz w:val="24"/>
                <w:szCs w:val="24"/>
                <w:lang w:val="es-CO"/>
              </w:rPr>
            </w:pPr>
            <w:r>
              <w:rPr>
                <w:rFonts w:ascii="Arial" w:hAnsi="Arial" w:cs="Arial"/>
                <w:sz w:val="18"/>
                <w:szCs w:val="18"/>
                <w:lang w:val="es-ES_tradnl"/>
              </w:rPr>
              <w:t>Evaluación</w:t>
            </w:r>
            <w:r w:rsidR="00075EC2">
              <w:rPr>
                <w:rFonts w:ascii="Arial" w:hAnsi="Arial" w:cs="Arial"/>
                <w:sz w:val="18"/>
                <w:szCs w:val="18"/>
                <w:lang w:val="es-ES_tradnl"/>
              </w:rPr>
              <w:t>: De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 xml:space="preserve">Sitio a cargo del grupo de investigación que coordina Giorgio </w:t>
            </w:r>
            <w:proofErr w:type="spellStart"/>
            <w:r>
              <w:rPr>
                <w:sz w:val="24"/>
                <w:szCs w:val="24"/>
              </w:rPr>
              <w:t>Antei</w:t>
            </w:r>
            <w:proofErr w:type="spellEnd"/>
            <w:r>
              <w:rPr>
                <w:sz w:val="24"/>
                <w:szCs w:val="24"/>
              </w:rPr>
              <w:t>, biógrafo de Agustín Codazzi.</w:t>
            </w:r>
          </w:p>
        </w:tc>
        <w:tc>
          <w:tcPr>
            <w:tcW w:w="5118" w:type="dxa"/>
          </w:tcPr>
          <w:p w:rsidR="005F4231" w:rsidRPr="00FC750D" w:rsidRDefault="002A6AC7"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bookmarkStart w:id="1" w:name="_GoBack"/>
            <w:bookmarkEnd w:id="1"/>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2A6AC7" w:rsidP="00D6604C">
            <w:pPr>
              <w:rPr>
                <w:sz w:val="24"/>
                <w:szCs w:val="24"/>
              </w:rPr>
            </w:pPr>
            <w:hyperlink r:id="rId55" w:history="1"/>
            <w:r w:rsidR="00513547">
              <w:rPr>
                <w:rStyle w:val="Hipervnculo"/>
              </w:rPr>
              <w:t xml:space="preserve"> </w:t>
            </w:r>
          </w:p>
          <w:p w:rsidR="005F4231" w:rsidRDefault="002A6AC7"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2A6AC7"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759C" w:rsidRDefault="0066759C" w:rsidP="00063947">
      <w:r>
        <w:separator/>
      </w:r>
    </w:p>
  </w:endnote>
  <w:endnote w:type="continuationSeparator" w:id="0">
    <w:p w:rsidR="0066759C" w:rsidRDefault="0066759C"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759C" w:rsidRDefault="0066759C" w:rsidP="00063947">
      <w:r>
        <w:separator/>
      </w:r>
    </w:p>
  </w:footnote>
  <w:footnote w:type="continuationSeparator" w:id="0">
    <w:p w:rsidR="0066759C" w:rsidRDefault="0066759C"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AC7" w:rsidRPr="00974355" w:rsidRDefault="002A6AC7"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2A6AC7" w:rsidRDefault="002A6AC7">
    <w:pPr>
      <w:pStyle w:val="Encabezado"/>
    </w:pPr>
  </w:p>
  <w:p w:rsidR="002A6AC7" w:rsidRDefault="002A6A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467E9"/>
    <w:rsid w:val="00251B3E"/>
    <w:rsid w:val="00254640"/>
    <w:rsid w:val="002656D7"/>
    <w:rsid w:val="00266509"/>
    <w:rsid w:val="00267F68"/>
    <w:rsid w:val="002709B1"/>
    <w:rsid w:val="00270E88"/>
    <w:rsid w:val="0027332E"/>
    <w:rsid w:val="00277EE7"/>
    <w:rsid w:val="002834AE"/>
    <w:rsid w:val="00292A9A"/>
    <w:rsid w:val="00297449"/>
    <w:rsid w:val="00297D23"/>
    <w:rsid w:val="002A6AC7"/>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B4DBD"/>
    <w:rsid w:val="005C450C"/>
    <w:rsid w:val="005C46C5"/>
    <w:rsid w:val="005F4231"/>
    <w:rsid w:val="005F4D69"/>
    <w:rsid w:val="00600A49"/>
    <w:rsid w:val="00605DED"/>
    <w:rsid w:val="00612C86"/>
    <w:rsid w:val="00616F5E"/>
    <w:rsid w:val="00624F67"/>
    <w:rsid w:val="00643948"/>
    <w:rsid w:val="00643BC9"/>
    <w:rsid w:val="00651766"/>
    <w:rsid w:val="006529EF"/>
    <w:rsid w:val="00653F77"/>
    <w:rsid w:val="0066069C"/>
    <w:rsid w:val="00666628"/>
    <w:rsid w:val="0066759C"/>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77712"/>
    <w:rsid w:val="00C8148B"/>
    <w:rsid w:val="00C81DDF"/>
    <w:rsid w:val="00C87BDC"/>
    <w:rsid w:val="00C903EE"/>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C6398-332B-4DEC-9B21-D9AA75101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Pages>
  <Words>9738</Words>
  <Characters>53563</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8</cp:revision>
  <dcterms:created xsi:type="dcterms:W3CDTF">2015-04-18T01:01:00Z</dcterms:created>
  <dcterms:modified xsi:type="dcterms:W3CDTF">2015-05-24T20:58:00Z</dcterms:modified>
</cp:coreProperties>
</file>